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92BF" w14:textId="7BC3F411" w:rsidR="001B60A7" w:rsidRPr="001B60A7" w:rsidRDefault="001B60A7" w:rsidP="001B60A7">
      <w:r w:rsidRPr="001B60A7">
        <w:tab/>
      </w:r>
      <w:r w:rsidRPr="001B60A7">
        <w:rPr>
          <w:noProof/>
        </w:rPr>
        <w:drawing>
          <wp:inline distT="0" distB="0" distL="0" distR="0" wp14:anchorId="27772CDC" wp14:editId="2200B0FE">
            <wp:extent cx="1028700" cy="857250"/>
            <wp:effectExtent l="0" t="0" r="0" b="0"/>
            <wp:docPr id="652442635" name="Bilde 2" descr="Fisk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skå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0A7">
        <w:tab/>
      </w:r>
    </w:p>
    <w:p w14:paraId="3FC472E4" w14:textId="77777777" w:rsidR="001B60A7" w:rsidRPr="001B60A7" w:rsidRDefault="001B60A7" w:rsidP="001B60A7">
      <w:pPr>
        <w:jc w:val="center"/>
        <w:rPr>
          <w:sz w:val="40"/>
          <w:szCs w:val="40"/>
        </w:rPr>
      </w:pPr>
      <w:r w:rsidRPr="001B60A7">
        <w:br/>
      </w:r>
    </w:p>
    <w:p w14:paraId="6E7875EF" w14:textId="4B4989B5" w:rsidR="001B60A7" w:rsidRPr="001D7217" w:rsidRDefault="001D7217" w:rsidP="001B60A7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Referat</w:t>
      </w:r>
    </w:p>
    <w:p w14:paraId="1E513B40" w14:textId="77777777" w:rsidR="001B60A7" w:rsidRPr="001B60A7" w:rsidRDefault="001B60A7" w:rsidP="001B60A7">
      <w:pPr>
        <w:jc w:val="center"/>
        <w:rPr>
          <w:sz w:val="40"/>
          <w:szCs w:val="40"/>
        </w:rPr>
      </w:pPr>
      <w:r w:rsidRPr="001B60A7">
        <w:rPr>
          <w:b/>
          <w:bCs/>
          <w:sz w:val="40"/>
          <w:szCs w:val="40"/>
        </w:rPr>
        <w:t>FAU-møte</w:t>
      </w:r>
    </w:p>
    <w:p w14:paraId="2D5ACF9B" w14:textId="4641BC31" w:rsidR="001B60A7" w:rsidRPr="001B60A7" w:rsidRDefault="001B60A7" w:rsidP="001B60A7">
      <w:pPr>
        <w:jc w:val="center"/>
        <w:rPr>
          <w:sz w:val="40"/>
          <w:szCs w:val="40"/>
        </w:rPr>
      </w:pPr>
      <w:r w:rsidRPr="001B60A7">
        <w:rPr>
          <w:b/>
          <w:bCs/>
          <w:sz w:val="40"/>
          <w:szCs w:val="40"/>
        </w:rPr>
        <w:t xml:space="preserve">Onsdag </w:t>
      </w:r>
      <w:r w:rsidR="00231BBD">
        <w:rPr>
          <w:b/>
          <w:bCs/>
          <w:sz w:val="40"/>
          <w:szCs w:val="40"/>
        </w:rPr>
        <w:t>20. mai</w:t>
      </w:r>
    </w:p>
    <w:p w14:paraId="694579FC" w14:textId="77777777" w:rsidR="001B60A7" w:rsidRPr="001B60A7" w:rsidRDefault="001B60A7" w:rsidP="001B60A7"/>
    <w:p w14:paraId="3BD56D4C" w14:textId="24316B56" w:rsidR="001B60A7" w:rsidRPr="001D7217" w:rsidRDefault="001D7217" w:rsidP="001B60A7">
      <w:pPr>
        <w:rPr>
          <w:sz w:val="28"/>
          <w:szCs w:val="28"/>
        </w:rPr>
      </w:pPr>
      <w:r>
        <w:rPr>
          <w:sz w:val="28"/>
          <w:szCs w:val="28"/>
        </w:rPr>
        <w:t xml:space="preserve">Til stede: </w:t>
      </w:r>
      <w:r w:rsidR="00903953">
        <w:rPr>
          <w:sz w:val="28"/>
          <w:szCs w:val="28"/>
        </w:rPr>
        <w:t>8</w:t>
      </w:r>
      <w:r w:rsidR="00231BBD">
        <w:rPr>
          <w:sz w:val="28"/>
          <w:szCs w:val="28"/>
        </w:rPr>
        <w:t>b</w:t>
      </w:r>
      <w:r w:rsidR="00903953">
        <w:rPr>
          <w:sz w:val="28"/>
          <w:szCs w:val="28"/>
        </w:rPr>
        <w:t xml:space="preserve">, </w:t>
      </w:r>
      <w:r w:rsidR="009D62D7">
        <w:rPr>
          <w:sz w:val="28"/>
          <w:szCs w:val="28"/>
        </w:rPr>
        <w:t xml:space="preserve">9a, </w:t>
      </w:r>
      <w:r w:rsidR="00903953">
        <w:rPr>
          <w:sz w:val="28"/>
          <w:szCs w:val="28"/>
        </w:rPr>
        <w:t>9b, 9c, 10a og 10c +Egil Berg fra skolen</w:t>
      </w:r>
      <w:r>
        <w:rPr>
          <w:sz w:val="28"/>
          <w:szCs w:val="28"/>
        </w:rPr>
        <w:t xml:space="preserve"> </w:t>
      </w:r>
    </w:p>
    <w:p w14:paraId="05CECEE2" w14:textId="77777777" w:rsidR="001B60A7" w:rsidRPr="001B60A7" w:rsidRDefault="001B60A7" w:rsidP="001B60A7">
      <w:pPr>
        <w:rPr>
          <w:sz w:val="28"/>
          <w:szCs w:val="28"/>
        </w:rPr>
      </w:pPr>
    </w:p>
    <w:p w14:paraId="69E37882" w14:textId="3E613929" w:rsidR="001B60A7" w:rsidRPr="001B60A7" w:rsidRDefault="00903953" w:rsidP="001B60A7">
      <w:pPr>
        <w:rPr>
          <w:sz w:val="28"/>
          <w:szCs w:val="28"/>
        </w:rPr>
      </w:pPr>
      <w:r>
        <w:rPr>
          <w:sz w:val="28"/>
          <w:szCs w:val="28"/>
          <w:u w:val="single"/>
        </w:rPr>
        <w:t>Saker:</w:t>
      </w:r>
    </w:p>
    <w:p w14:paraId="56930D35" w14:textId="77777777" w:rsidR="001B60A7" w:rsidRPr="0005605B" w:rsidRDefault="001B60A7" w:rsidP="001B60A7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05605B">
        <w:rPr>
          <w:b/>
          <w:bCs/>
          <w:sz w:val="28"/>
          <w:szCs w:val="28"/>
        </w:rPr>
        <w:t>Nytt fra skolen</w:t>
      </w:r>
    </w:p>
    <w:p w14:paraId="0C3C38D1" w14:textId="3D802817" w:rsidR="00903953" w:rsidRDefault="009D62D7" w:rsidP="00903953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391C8B">
        <w:rPr>
          <w:sz w:val="28"/>
          <w:szCs w:val="28"/>
        </w:rPr>
        <w:t>Eksamen for 10. trinngjennomføres i disse dager</w:t>
      </w:r>
      <w:r w:rsidR="00436A41">
        <w:rPr>
          <w:sz w:val="28"/>
          <w:szCs w:val="28"/>
        </w:rPr>
        <w:t>. Engelsk for to klasser tirsdag 20. mai og matematikk</w:t>
      </w:r>
      <w:r w:rsidR="00543045">
        <w:rPr>
          <w:sz w:val="28"/>
          <w:szCs w:val="28"/>
        </w:rPr>
        <w:t xml:space="preserve"> tirsdag 26. mai</w:t>
      </w:r>
    </w:p>
    <w:p w14:paraId="1A529522" w14:textId="12F8CAC1" w:rsidR="00543045" w:rsidRDefault="00543045" w:rsidP="00903953">
      <w:pPr>
        <w:ind w:left="720"/>
        <w:rPr>
          <w:sz w:val="28"/>
          <w:szCs w:val="28"/>
        </w:rPr>
      </w:pPr>
      <w:r>
        <w:rPr>
          <w:sz w:val="28"/>
          <w:szCs w:val="28"/>
        </w:rPr>
        <w:t>-Planleggingen av neste skoleår er godt i gang</w:t>
      </w:r>
      <w:r w:rsidR="00A254BA">
        <w:rPr>
          <w:sz w:val="28"/>
          <w:szCs w:val="28"/>
        </w:rPr>
        <w:t>. Vi legger opp til 4 valgfag på 8. og 9. tri</w:t>
      </w:r>
      <w:r w:rsidR="00236B26">
        <w:rPr>
          <w:sz w:val="28"/>
          <w:szCs w:val="28"/>
        </w:rPr>
        <w:t>nn</w:t>
      </w:r>
      <w:r w:rsidR="00635074">
        <w:rPr>
          <w:sz w:val="28"/>
          <w:szCs w:val="28"/>
        </w:rPr>
        <w:t>. Det jobbes med klassesammensetning av de nye elevene og fordeling av l</w:t>
      </w:r>
      <w:r w:rsidR="00B6032F">
        <w:rPr>
          <w:sz w:val="28"/>
          <w:szCs w:val="28"/>
        </w:rPr>
        <w:t>ærerressurs</w:t>
      </w:r>
      <w:r w:rsidR="00301258">
        <w:rPr>
          <w:sz w:val="28"/>
          <w:szCs w:val="28"/>
        </w:rPr>
        <w:t>er og personer på de forskjellige klassene</w:t>
      </w:r>
    </w:p>
    <w:p w14:paraId="6FB0CB63" w14:textId="1CC25CAF" w:rsidR="00301258" w:rsidRPr="001B60A7" w:rsidRDefault="00301258" w:rsidP="0090395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-Renoveringsarbeidet </w:t>
      </w:r>
      <w:r w:rsidR="005D2536">
        <w:rPr>
          <w:sz w:val="28"/>
          <w:szCs w:val="28"/>
        </w:rPr>
        <w:t>i forbindelse med revisjon av skolebehovsplanen. Arbeidet med universell utforming</w:t>
      </w:r>
      <w:r w:rsidR="003E4261">
        <w:rPr>
          <w:sz w:val="28"/>
          <w:szCs w:val="28"/>
        </w:rPr>
        <w:t>, rampe og nye rekkverk i trappene går i disse dager ut på anbud</w:t>
      </w:r>
      <w:r w:rsidR="00D06028">
        <w:rPr>
          <w:sz w:val="28"/>
          <w:szCs w:val="28"/>
        </w:rPr>
        <w:t xml:space="preserve">. Arbeidet med nytt ventilasjonsanlegg i administrasjonsfløy og spesialromsfløy utsettes til sommeren 2027. Dette skyldes at forarbeidet </w:t>
      </w:r>
      <w:r w:rsidR="00335EEC">
        <w:rPr>
          <w:sz w:val="28"/>
          <w:szCs w:val="28"/>
        </w:rPr>
        <w:t>til anbudspapirene tar lenger tid enn planlagt, og det er ønskelig å gjøre arbeidet mest mulig i en periode uten elever og ansatte på skolen.</w:t>
      </w:r>
    </w:p>
    <w:p w14:paraId="1083D312" w14:textId="77777777" w:rsidR="00D74E9E" w:rsidRDefault="00D74E9E" w:rsidP="00D74E9E">
      <w:pPr>
        <w:rPr>
          <w:sz w:val="28"/>
          <w:szCs w:val="28"/>
        </w:rPr>
      </w:pPr>
    </w:p>
    <w:p w14:paraId="6BA0499A" w14:textId="77777777" w:rsidR="0005605B" w:rsidRDefault="0005605B" w:rsidP="00D74E9E">
      <w:pPr>
        <w:rPr>
          <w:sz w:val="28"/>
          <w:szCs w:val="28"/>
        </w:rPr>
      </w:pPr>
    </w:p>
    <w:p w14:paraId="1F294109" w14:textId="77777777" w:rsidR="0005605B" w:rsidRPr="001B60A7" w:rsidRDefault="0005605B" w:rsidP="00D74E9E">
      <w:pPr>
        <w:rPr>
          <w:sz w:val="28"/>
          <w:szCs w:val="28"/>
        </w:rPr>
      </w:pPr>
    </w:p>
    <w:p w14:paraId="7E49A8C0" w14:textId="16A4B737" w:rsidR="002B6F9F" w:rsidRPr="0005605B" w:rsidRDefault="002B6F9F" w:rsidP="002B6F9F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 w:rsidRPr="0005605B">
        <w:rPr>
          <w:b/>
          <w:bCs/>
          <w:sz w:val="28"/>
          <w:szCs w:val="28"/>
        </w:rPr>
        <w:lastRenderedPageBreak/>
        <w:t>Tilsyn fra avdeling Miljø og helse</w:t>
      </w:r>
      <w:r w:rsidR="00B54F86" w:rsidRPr="0005605B">
        <w:rPr>
          <w:b/>
          <w:bCs/>
          <w:sz w:val="28"/>
          <w:szCs w:val="28"/>
        </w:rPr>
        <w:t xml:space="preserve"> (Uteområdet)</w:t>
      </w:r>
    </w:p>
    <w:p w14:paraId="78EBB64D" w14:textId="1BC62C67" w:rsidR="00B54F86" w:rsidRDefault="00B54F86" w:rsidP="00B54F86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Skolen skal ha tilsyn </w:t>
      </w:r>
      <w:r w:rsidR="00C85F1C">
        <w:rPr>
          <w:sz w:val="28"/>
          <w:szCs w:val="28"/>
        </w:rPr>
        <w:t>11. juni. Det jobbes fra administrasjonens side med å gå igjennom</w:t>
      </w:r>
      <w:r w:rsidR="003D2896">
        <w:rPr>
          <w:sz w:val="28"/>
          <w:szCs w:val="28"/>
        </w:rPr>
        <w:t xml:space="preserve"> den dokumentasjonen vi har på dette. Det gjelder </w:t>
      </w:r>
      <w:r w:rsidR="00B17B21">
        <w:rPr>
          <w:sz w:val="28"/>
          <w:szCs w:val="28"/>
        </w:rPr>
        <w:t xml:space="preserve">blant annet </w:t>
      </w:r>
      <w:r w:rsidR="003D2896">
        <w:rPr>
          <w:sz w:val="28"/>
          <w:szCs w:val="28"/>
        </w:rPr>
        <w:t>ROS-analyser</w:t>
      </w:r>
      <w:r w:rsidR="00E679AF">
        <w:rPr>
          <w:sz w:val="28"/>
          <w:szCs w:val="28"/>
        </w:rPr>
        <w:t>, internkontrollsystemer og langsiktig/kortsiktige vedlikeholds</w:t>
      </w:r>
      <w:r w:rsidR="00B17B21">
        <w:rPr>
          <w:sz w:val="28"/>
          <w:szCs w:val="28"/>
        </w:rPr>
        <w:t>planer.</w:t>
      </w:r>
    </w:p>
    <w:p w14:paraId="6513A35F" w14:textId="271B9DD7" w:rsidR="00CE140F" w:rsidRDefault="00CE140F" w:rsidP="00B54F86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>Skolen vår har ikke den mest spennende utforming</w:t>
      </w:r>
      <w:r w:rsidR="00B6684D">
        <w:rPr>
          <w:sz w:val="28"/>
          <w:szCs w:val="28"/>
        </w:rPr>
        <w:t>, men den fungerer greit og vi har ikke mange åpenbart farlige</w:t>
      </w:r>
      <w:r w:rsidR="00FE1549">
        <w:rPr>
          <w:sz w:val="28"/>
          <w:szCs w:val="28"/>
        </w:rPr>
        <w:t xml:space="preserve"> punkter. Det er en skrent bak skolen som er sikret med gjerde og en klatrevegg som har </w:t>
      </w:r>
      <w:r w:rsidR="00CC1C8C">
        <w:rPr>
          <w:sz w:val="28"/>
          <w:szCs w:val="28"/>
        </w:rPr>
        <w:t xml:space="preserve">godkjent fallunderlag. Når </w:t>
      </w:r>
      <w:r w:rsidR="0028488C">
        <w:rPr>
          <w:sz w:val="28"/>
          <w:szCs w:val="28"/>
        </w:rPr>
        <w:t>det gjelder varetransport inn i skolegården h</w:t>
      </w:r>
      <w:r w:rsidR="00523AF5">
        <w:rPr>
          <w:sz w:val="28"/>
          <w:szCs w:val="28"/>
        </w:rPr>
        <w:t>ar vi i ROS-analysen falt ned på at risikoen er akseptabel når det ikke rygges med bil uten ryggehjelp</w:t>
      </w:r>
      <w:r w:rsidR="009875A6">
        <w:rPr>
          <w:sz w:val="28"/>
          <w:szCs w:val="28"/>
        </w:rPr>
        <w:t>.</w:t>
      </w:r>
    </w:p>
    <w:p w14:paraId="61E1F34C" w14:textId="4C63907A" w:rsidR="009875A6" w:rsidRDefault="009875A6" w:rsidP="00B54F86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>FAU ønsker ikke å sende inn e</w:t>
      </w:r>
      <w:r w:rsidR="00542197">
        <w:rPr>
          <w:sz w:val="28"/>
          <w:szCs w:val="28"/>
        </w:rPr>
        <w:t>t</w:t>
      </w:r>
      <w:r>
        <w:rPr>
          <w:sz w:val="28"/>
          <w:szCs w:val="28"/>
        </w:rPr>
        <w:t xml:space="preserve"> ege</w:t>
      </w:r>
      <w:r w:rsidR="00542197">
        <w:rPr>
          <w:sz w:val="28"/>
          <w:szCs w:val="28"/>
        </w:rPr>
        <w:t>t notat, men de er vedig opptatt av sikkerhet og hva elevene har å si i saken</w:t>
      </w:r>
      <w:r>
        <w:rPr>
          <w:sz w:val="28"/>
          <w:szCs w:val="28"/>
        </w:rPr>
        <w:t xml:space="preserve"> </w:t>
      </w:r>
    </w:p>
    <w:p w14:paraId="6504A9FC" w14:textId="77777777" w:rsidR="00B54F86" w:rsidRPr="002B6F9F" w:rsidRDefault="00B54F86" w:rsidP="00B54F86">
      <w:pPr>
        <w:pStyle w:val="Listeavsnitt"/>
        <w:rPr>
          <w:sz w:val="28"/>
          <w:szCs w:val="28"/>
        </w:rPr>
      </w:pPr>
    </w:p>
    <w:p w14:paraId="08268BEC" w14:textId="3A04A01F" w:rsidR="001B60A7" w:rsidRPr="0005605B" w:rsidRDefault="001B60A7" w:rsidP="001B60A7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05605B">
        <w:rPr>
          <w:b/>
          <w:bCs/>
          <w:sz w:val="28"/>
          <w:szCs w:val="28"/>
        </w:rPr>
        <w:t>Eventuelt</w:t>
      </w:r>
    </w:p>
    <w:p w14:paraId="5DBA7096" w14:textId="786F3064" w:rsidR="004406A2" w:rsidRDefault="00131B2D" w:rsidP="004406A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-Det kom et spørsmål om dette med godteri </w:t>
      </w:r>
      <w:r w:rsidR="00F045F4">
        <w:rPr>
          <w:sz w:val="28"/>
          <w:szCs w:val="28"/>
        </w:rPr>
        <w:t>på tentamen/heldagsprøver. Det ser ut som at det er ulik praksis på forskjellige trinn</w:t>
      </w:r>
      <w:r w:rsidR="001A79A6">
        <w:rPr>
          <w:sz w:val="28"/>
          <w:szCs w:val="28"/>
        </w:rPr>
        <w:t xml:space="preserve"> og i f</w:t>
      </w:r>
      <w:r w:rsidR="009F3D4C">
        <w:rPr>
          <w:sz w:val="28"/>
          <w:szCs w:val="28"/>
        </w:rPr>
        <w:t>orskjellige klasser</w:t>
      </w:r>
      <w:r w:rsidR="008F2584">
        <w:rPr>
          <w:sz w:val="28"/>
          <w:szCs w:val="28"/>
        </w:rPr>
        <w:t>.</w:t>
      </w:r>
    </w:p>
    <w:p w14:paraId="10AFD7BF" w14:textId="5E1FEE5C" w:rsidR="008F2584" w:rsidRDefault="008F2584" w:rsidP="004406A2">
      <w:pPr>
        <w:ind w:left="720"/>
        <w:rPr>
          <w:sz w:val="28"/>
          <w:szCs w:val="28"/>
        </w:rPr>
      </w:pPr>
      <w:r>
        <w:rPr>
          <w:sz w:val="28"/>
          <w:szCs w:val="28"/>
        </w:rPr>
        <w:t>Skolen tar dette opp internt og strammer opppraksis på dette området, slik at det blir likt for alle.</w:t>
      </w:r>
    </w:p>
    <w:p w14:paraId="53D87060" w14:textId="4E49D295" w:rsidR="004406A2" w:rsidRPr="004406A2" w:rsidRDefault="008F2584" w:rsidP="004406A2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-Avslutningsvis</w:t>
      </w:r>
      <w:r w:rsidR="00DF7074">
        <w:rPr>
          <w:b/>
          <w:bCs/>
          <w:sz w:val="28"/>
          <w:szCs w:val="28"/>
        </w:rPr>
        <w:t>, så ble Kat</w:t>
      </w:r>
      <w:r w:rsidR="00753ED6">
        <w:rPr>
          <w:b/>
          <w:bCs/>
          <w:sz w:val="28"/>
          <w:szCs w:val="28"/>
        </w:rPr>
        <w:t>h</w:t>
      </w:r>
      <w:r w:rsidR="00DF7074">
        <w:rPr>
          <w:b/>
          <w:bCs/>
          <w:sz w:val="28"/>
          <w:szCs w:val="28"/>
        </w:rPr>
        <w:t>rine Ravnevand takket av som FAU-leder. H</w:t>
      </w:r>
      <w:r w:rsidR="00A226EA">
        <w:rPr>
          <w:b/>
          <w:bCs/>
          <w:sz w:val="28"/>
          <w:szCs w:val="28"/>
        </w:rPr>
        <w:t>un har bidratt</w:t>
      </w:r>
      <w:r w:rsidR="00F92A0C">
        <w:rPr>
          <w:b/>
          <w:bCs/>
          <w:sz w:val="28"/>
          <w:szCs w:val="28"/>
        </w:rPr>
        <w:t xml:space="preserve"> med en flott </w:t>
      </w:r>
      <w:r w:rsidR="00D67E81">
        <w:rPr>
          <w:b/>
          <w:bCs/>
          <w:sz w:val="28"/>
          <w:szCs w:val="28"/>
        </w:rPr>
        <w:t>flokk med ungdommer til Fiskå skole og innsats</w:t>
      </w:r>
      <w:r w:rsidR="00A226EA">
        <w:rPr>
          <w:b/>
          <w:bCs/>
          <w:sz w:val="28"/>
          <w:szCs w:val="28"/>
        </w:rPr>
        <w:t xml:space="preserve"> i FAU i flere omgang</w:t>
      </w:r>
      <w:r w:rsidR="00D67E81">
        <w:rPr>
          <w:b/>
          <w:bCs/>
          <w:sz w:val="28"/>
          <w:szCs w:val="28"/>
        </w:rPr>
        <w:t>er</w:t>
      </w:r>
      <w:r w:rsidR="0005605B" w:rsidRPr="0005605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D299E0" w14:textId="77777777" w:rsidR="001B60A7" w:rsidRPr="001B60A7" w:rsidRDefault="001B60A7" w:rsidP="001B60A7">
      <w:pPr>
        <w:rPr>
          <w:sz w:val="28"/>
          <w:szCs w:val="28"/>
        </w:rPr>
      </w:pPr>
      <w:r w:rsidRPr="001B60A7">
        <w:rPr>
          <w:sz w:val="28"/>
          <w:szCs w:val="28"/>
        </w:rPr>
        <w:t>    </w:t>
      </w:r>
    </w:p>
    <w:p w14:paraId="2F66089B" w14:textId="77777777" w:rsidR="001B60A7" w:rsidRPr="001B60A7" w:rsidRDefault="001B60A7" w:rsidP="001B60A7">
      <w:pPr>
        <w:rPr>
          <w:sz w:val="28"/>
          <w:szCs w:val="28"/>
        </w:rPr>
      </w:pPr>
    </w:p>
    <w:p w14:paraId="3108610E" w14:textId="1430FF96" w:rsidR="00C25919" w:rsidRDefault="004406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Egil Berg</w:t>
      </w:r>
    </w:p>
    <w:p w14:paraId="7AC0E4F7" w14:textId="300FDC6B" w:rsidR="004406A2" w:rsidRDefault="004406A2">
      <w:r>
        <w:rPr>
          <w:b/>
          <w:bCs/>
          <w:sz w:val="28"/>
          <w:szCs w:val="28"/>
        </w:rPr>
        <w:t>referent</w:t>
      </w:r>
    </w:p>
    <w:sectPr w:rsidR="00440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78CF"/>
    <w:multiLevelType w:val="multilevel"/>
    <w:tmpl w:val="CD7C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00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A7"/>
    <w:rsid w:val="000416FD"/>
    <w:rsid w:val="0005605B"/>
    <w:rsid w:val="000A7A19"/>
    <w:rsid w:val="00131B2D"/>
    <w:rsid w:val="001A79A6"/>
    <w:rsid w:val="001A7C42"/>
    <w:rsid w:val="001B60A7"/>
    <w:rsid w:val="001D7217"/>
    <w:rsid w:val="00231BBD"/>
    <w:rsid w:val="00236B26"/>
    <w:rsid w:val="0028488C"/>
    <w:rsid w:val="002B6F9F"/>
    <w:rsid w:val="00301258"/>
    <w:rsid w:val="00335EEC"/>
    <w:rsid w:val="00391C8B"/>
    <w:rsid w:val="003D2896"/>
    <w:rsid w:val="003E4261"/>
    <w:rsid w:val="003E4E67"/>
    <w:rsid w:val="003E6DBF"/>
    <w:rsid w:val="00406379"/>
    <w:rsid w:val="00436A41"/>
    <w:rsid w:val="004406A2"/>
    <w:rsid w:val="00483874"/>
    <w:rsid w:val="00523AF5"/>
    <w:rsid w:val="00542197"/>
    <w:rsid w:val="00543045"/>
    <w:rsid w:val="005D2536"/>
    <w:rsid w:val="00635074"/>
    <w:rsid w:val="00673433"/>
    <w:rsid w:val="006B01F5"/>
    <w:rsid w:val="00700A3B"/>
    <w:rsid w:val="00753ED6"/>
    <w:rsid w:val="008F2584"/>
    <w:rsid w:val="00903953"/>
    <w:rsid w:val="009875A6"/>
    <w:rsid w:val="009D62D7"/>
    <w:rsid w:val="009F3D4C"/>
    <w:rsid w:val="00A226EA"/>
    <w:rsid w:val="00A254BA"/>
    <w:rsid w:val="00A526B7"/>
    <w:rsid w:val="00A65806"/>
    <w:rsid w:val="00B17B21"/>
    <w:rsid w:val="00B54F86"/>
    <w:rsid w:val="00B6032F"/>
    <w:rsid w:val="00B6684D"/>
    <w:rsid w:val="00B96775"/>
    <w:rsid w:val="00C25919"/>
    <w:rsid w:val="00C85F1C"/>
    <w:rsid w:val="00CC1C8C"/>
    <w:rsid w:val="00CE140F"/>
    <w:rsid w:val="00D06028"/>
    <w:rsid w:val="00D67E81"/>
    <w:rsid w:val="00D74E9E"/>
    <w:rsid w:val="00DF7074"/>
    <w:rsid w:val="00E679AF"/>
    <w:rsid w:val="00EC7045"/>
    <w:rsid w:val="00F045F4"/>
    <w:rsid w:val="00F43B4C"/>
    <w:rsid w:val="00F92A0C"/>
    <w:rsid w:val="00FE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E6F2"/>
  <w15:chartTrackingRefBased/>
  <w15:docId w15:val="{C93769DF-DC68-4F3C-A996-EDEE9070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6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6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6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6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6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6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6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6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6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6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B6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6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60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60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60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60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60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60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6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6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6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6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6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60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60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B60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6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60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6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Ravnevand</dc:creator>
  <cp:keywords/>
  <dc:description/>
  <cp:lastModifiedBy>Egil Gunnar Berg</cp:lastModifiedBy>
  <cp:revision>42</cp:revision>
  <dcterms:created xsi:type="dcterms:W3CDTF">2026-03-20T09:03:00Z</dcterms:created>
  <dcterms:modified xsi:type="dcterms:W3CDTF">2026-05-21T08:44:00Z</dcterms:modified>
</cp:coreProperties>
</file>